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E80A" w14:textId="38FF3311" w:rsidR="004524B1" w:rsidRPr="004524B1" w:rsidRDefault="00953826" w:rsidP="004524B1">
      <w:pPr>
        <w:spacing w:line="360" w:lineRule="auto"/>
        <w:jc w:val="center"/>
        <w:rPr>
          <w:rFonts w:ascii="Times New Roman" w:hAnsi="Times New Roman" w:cs="Times New Roman"/>
          <w:b/>
          <w:bCs/>
          <w:sz w:val="32"/>
          <w:szCs w:val="32"/>
        </w:rPr>
      </w:pPr>
      <w:r w:rsidRPr="004524B1">
        <w:rPr>
          <w:rFonts w:ascii="Times New Roman" w:hAnsi="Times New Roman" w:cs="Times New Roman"/>
          <w:b/>
          <w:bCs/>
          <w:sz w:val="32"/>
          <w:szCs w:val="32"/>
        </w:rPr>
        <w:t>Opinion Paper Guideline</w:t>
      </w:r>
    </w:p>
    <w:p w14:paraId="4D6981C4" w14:textId="167B18D8" w:rsidR="001C660A" w:rsidRPr="004524B1" w:rsidRDefault="001C660A" w:rsidP="004524B1">
      <w:pPr>
        <w:spacing w:line="360" w:lineRule="auto"/>
        <w:jc w:val="both"/>
        <w:rPr>
          <w:rFonts w:ascii="Times New Roman" w:hAnsi="Times New Roman" w:cs="Times New Roman"/>
        </w:rPr>
      </w:pPr>
      <w:r w:rsidRPr="004524B1">
        <w:rPr>
          <w:rFonts w:ascii="Times New Roman" w:hAnsi="Times New Roman" w:cs="Times New Roman"/>
        </w:rPr>
        <w:t xml:space="preserve">The assignment of writing </w:t>
      </w:r>
      <w:r w:rsidR="00D30E57" w:rsidRPr="004524B1">
        <w:rPr>
          <w:rFonts w:ascii="Times New Roman" w:hAnsi="Times New Roman" w:cs="Times New Roman"/>
        </w:rPr>
        <w:t xml:space="preserve">an </w:t>
      </w:r>
      <w:r w:rsidRPr="004524B1">
        <w:rPr>
          <w:rFonts w:ascii="Times New Roman" w:hAnsi="Times New Roman" w:cs="Times New Roman"/>
        </w:rPr>
        <w:t xml:space="preserve">Opinion Paper aims at developing the academic writing skills of the student, as well as their ability to discuss issues that have various angles and don’t have any definitive answer. Consequently, the author should be able to discuss various facts </w:t>
      </w:r>
      <w:r w:rsidR="00D30E57" w:rsidRPr="004524B1">
        <w:rPr>
          <w:rFonts w:ascii="Times New Roman" w:hAnsi="Times New Roman" w:cs="Times New Roman"/>
        </w:rPr>
        <w:t xml:space="preserve">and </w:t>
      </w:r>
      <w:r w:rsidRPr="004524B1">
        <w:rPr>
          <w:rFonts w:ascii="Times New Roman" w:hAnsi="Times New Roman" w:cs="Times New Roman"/>
        </w:rPr>
        <w:t xml:space="preserve">arguments and debate the issue, even if there </w:t>
      </w:r>
      <w:r w:rsidR="00D30E57" w:rsidRPr="004524B1">
        <w:rPr>
          <w:rFonts w:ascii="Times New Roman" w:hAnsi="Times New Roman" w:cs="Times New Roman"/>
        </w:rPr>
        <w:t>is</w:t>
      </w:r>
      <w:r w:rsidRPr="004524B1">
        <w:rPr>
          <w:rFonts w:ascii="Times New Roman" w:hAnsi="Times New Roman" w:cs="Times New Roman"/>
        </w:rPr>
        <w:t xml:space="preserve"> </w:t>
      </w:r>
      <w:r w:rsidR="00D30E57" w:rsidRPr="004524B1">
        <w:rPr>
          <w:rFonts w:ascii="Times New Roman" w:hAnsi="Times New Roman" w:cs="Times New Roman"/>
        </w:rPr>
        <w:t>unclear</w:t>
      </w:r>
      <w:r w:rsidRPr="004524B1">
        <w:rPr>
          <w:rFonts w:ascii="Times New Roman" w:hAnsi="Times New Roman" w:cs="Times New Roman"/>
        </w:rPr>
        <w:t xml:space="preserve">, incomplete evidence. </w:t>
      </w:r>
      <w:r w:rsidR="00D30E57" w:rsidRPr="004524B1">
        <w:rPr>
          <w:rFonts w:ascii="Times New Roman" w:hAnsi="Times New Roman" w:cs="Times New Roman"/>
        </w:rPr>
        <w:t>An opinion</w:t>
      </w:r>
      <w:r w:rsidRPr="004524B1">
        <w:rPr>
          <w:rFonts w:ascii="Times New Roman" w:hAnsi="Times New Roman" w:cs="Times New Roman"/>
        </w:rPr>
        <w:t xml:space="preserve"> paper is not just </w:t>
      </w:r>
      <w:r w:rsidR="00D30E57" w:rsidRPr="004524B1">
        <w:rPr>
          <w:rFonts w:ascii="Times New Roman" w:hAnsi="Times New Roman" w:cs="Times New Roman"/>
        </w:rPr>
        <w:t xml:space="preserve">a </w:t>
      </w:r>
      <w:r w:rsidRPr="004524B1">
        <w:rPr>
          <w:rFonts w:ascii="Times New Roman" w:hAnsi="Times New Roman" w:cs="Times New Roman"/>
        </w:rPr>
        <w:t xml:space="preserve">statement of </w:t>
      </w:r>
      <w:r w:rsidR="00D30E57" w:rsidRPr="004524B1">
        <w:rPr>
          <w:rFonts w:ascii="Times New Roman" w:hAnsi="Times New Roman" w:cs="Times New Roman"/>
        </w:rPr>
        <w:t xml:space="preserve">the </w:t>
      </w:r>
      <w:r w:rsidRPr="004524B1">
        <w:rPr>
          <w:rFonts w:ascii="Times New Roman" w:hAnsi="Times New Roman" w:cs="Times New Roman"/>
        </w:rPr>
        <w:t xml:space="preserve">author’s opinion, the aim is to </w:t>
      </w:r>
      <w:r w:rsidR="00D30E57" w:rsidRPr="004524B1">
        <w:rPr>
          <w:rFonts w:ascii="Times New Roman" w:hAnsi="Times New Roman" w:cs="Times New Roman"/>
        </w:rPr>
        <w:t xml:space="preserve">present arguments from both sides and support the final educated opinion by a thorough explanation. </w:t>
      </w:r>
    </w:p>
    <w:p w14:paraId="193AC8AF" w14:textId="025612B6" w:rsidR="00D30E57" w:rsidRPr="004524B1" w:rsidRDefault="00D30E57" w:rsidP="004524B1">
      <w:pPr>
        <w:spacing w:line="360" w:lineRule="auto"/>
        <w:jc w:val="both"/>
        <w:rPr>
          <w:rFonts w:ascii="Times New Roman" w:hAnsi="Times New Roman" w:cs="Times New Roman"/>
          <w:b/>
          <w:bCs/>
        </w:rPr>
      </w:pPr>
      <w:r w:rsidRPr="004524B1">
        <w:rPr>
          <w:rFonts w:ascii="Times New Roman" w:hAnsi="Times New Roman" w:cs="Times New Roman"/>
          <w:b/>
          <w:bCs/>
        </w:rPr>
        <w:t xml:space="preserve">Steps for writing an opinion paper: </w:t>
      </w:r>
    </w:p>
    <w:p w14:paraId="61049CE7" w14:textId="55B605A7" w:rsidR="002A7AD4" w:rsidRPr="004524B1" w:rsidRDefault="005C64C7" w:rsidP="004524B1">
      <w:pPr>
        <w:pStyle w:val="ListParagraph"/>
        <w:numPr>
          <w:ilvl w:val="0"/>
          <w:numId w:val="1"/>
        </w:numPr>
        <w:spacing w:line="360" w:lineRule="auto"/>
        <w:jc w:val="both"/>
        <w:rPr>
          <w:rFonts w:ascii="Times New Roman" w:hAnsi="Times New Roman" w:cs="Times New Roman"/>
        </w:rPr>
      </w:pPr>
      <w:r w:rsidRPr="004524B1">
        <w:rPr>
          <w:rFonts w:ascii="Times New Roman" w:hAnsi="Times New Roman" w:cs="Times New Roman"/>
        </w:rPr>
        <w:t xml:space="preserve">Choose the topic from the provided list. Please, bear in mind, that the topics are very broad, so you will need to narrow the topic. </w:t>
      </w:r>
      <w:proofErr w:type="gramStart"/>
      <w:r w:rsidRPr="004524B1">
        <w:rPr>
          <w:rFonts w:ascii="Times New Roman" w:hAnsi="Times New Roman" w:cs="Times New Roman"/>
        </w:rPr>
        <w:t>E.g.</w:t>
      </w:r>
      <w:proofErr w:type="gramEnd"/>
      <w:r w:rsidRPr="004524B1">
        <w:rPr>
          <w:rFonts w:ascii="Times New Roman" w:hAnsi="Times New Roman" w:cs="Times New Roman"/>
        </w:rPr>
        <w:t xml:space="preserve"> if you choose the topic of national security, it is advised that you either try and narrow it to a certain state, region and/or challenge and policy, that states are </w:t>
      </w:r>
      <w:r w:rsidR="002A7AD4" w:rsidRPr="004524B1">
        <w:rPr>
          <w:rFonts w:ascii="Times New Roman" w:hAnsi="Times New Roman" w:cs="Times New Roman"/>
        </w:rPr>
        <w:t xml:space="preserve">facing. In the latter case, you can discuss the issue across the nations, whereas in the former you will be able to outline the challenges, the attacks which have occurred, main tendencies, their ethics etc. Any new ideas outside of the provided list are welcome. </w:t>
      </w:r>
    </w:p>
    <w:p w14:paraId="5C84B6AA"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Security and Strategy</w:t>
      </w:r>
    </w:p>
    <w:p w14:paraId="6A609064"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 xml:space="preserve">National Cyber Security (Establishment, Development, Privacy and Security, Threats, Defense and Deterrence) </w:t>
      </w:r>
    </w:p>
    <w:p w14:paraId="1590371B"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Intelligence and Counterintelligence in Cyber</w:t>
      </w:r>
    </w:p>
    <w:p w14:paraId="589EB410"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 xml:space="preserve">Homeland Cybersecurity (National Cyber systems around the world) </w:t>
      </w:r>
    </w:p>
    <w:p w14:paraId="5B6EBEED"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Cyber-attacks and attribution</w:t>
      </w:r>
    </w:p>
    <w:p w14:paraId="429F6044"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 xml:space="preserve">Terrorism and Counterterrorism </w:t>
      </w:r>
    </w:p>
    <w:p w14:paraId="773CE631"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 xml:space="preserve">Transatlantic and Collective Cyber Security (International Cooperation in Cyber) </w:t>
      </w:r>
    </w:p>
    <w:p w14:paraId="7657EFAA"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Cyber Security and Hacktivism</w:t>
      </w:r>
    </w:p>
    <w:p w14:paraId="2692555B"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 xml:space="preserve">Ethics, </w:t>
      </w:r>
      <w:proofErr w:type="gramStart"/>
      <w:r w:rsidRPr="002A7AD4">
        <w:rPr>
          <w:rFonts w:ascii="Times New Roman" w:hAnsi="Times New Roman" w:cs="Times New Roman"/>
        </w:rPr>
        <w:t>privacy</w:t>
      </w:r>
      <w:proofErr w:type="gramEnd"/>
      <w:r w:rsidRPr="002A7AD4">
        <w:rPr>
          <w:rFonts w:ascii="Times New Roman" w:hAnsi="Times New Roman" w:cs="Times New Roman"/>
        </w:rPr>
        <w:t xml:space="preserve"> and security in national cyber security </w:t>
      </w:r>
    </w:p>
    <w:p w14:paraId="56E13CA1"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Public-Private Cooperation and cyber threats</w:t>
      </w:r>
    </w:p>
    <w:p w14:paraId="19DFCBA6" w14:textId="77777777" w:rsidR="002A7AD4" w:rsidRP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Cyber Military Power</w:t>
      </w:r>
    </w:p>
    <w:p w14:paraId="39946D02" w14:textId="77777777" w:rsidR="002A7AD4" w:rsidRDefault="002A7AD4" w:rsidP="004524B1">
      <w:pPr>
        <w:pStyle w:val="ListParagraph"/>
        <w:numPr>
          <w:ilvl w:val="0"/>
          <w:numId w:val="3"/>
        </w:numPr>
        <w:spacing w:line="360" w:lineRule="auto"/>
        <w:ind w:left="1560"/>
        <w:jc w:val="both"/>
        <w:rPr>
          <w:rFonts w:ascii="Times New Roman" w:hAnsi="Times New Roman" w:cs="Times New Roman"/>
        </w:rPr>
      </w:pPr>
      <w:r w:rsidRPr="002A7AD4">
        <w:rPr>
          <w:rFonts w:ascii="Times New Roman" w:hAnsi="Times New Roman" w:cs="Times New Roman"/>
        </w:rPr>
        <w:t>Case Study: Cyber attacks</w:t>
      </w:r>
    </w:p>
    <w:p w14:paraId="5DC2BAED" w14:textId="77777777" w:rsidR="004524B1" w:rsidRDefault="004524B1" w:rsidP="004524B1">
      <w:pPr>
        <w:spacing w:line="360" w:lineRule="auto"/>
        <w:jc w:val="both"/>
        <w:rPr>
          <w:rFonts w:ascii="Times New Roman" w:hAnsi="Times New Roman" w:cs="Times New Roman"/>
        </w:rPr>
      </w:pPr>
    </w:p>
    <w:p w14:paraId="620A6F6B" w14:textId="77777777" w:rsidR="004524B1" w:rsidRDefault="004524B1" w:rsidP="004524B1">
      <w:pPr>
        <w:spacing w:line="360" w:lineRule="auto"/>
        <w:jc w:val="both"/>
        <w:rPr>
          <w:rFonts w:ascii="Times New Roman" w:hAnsi="Times New Roman" w:cs="Times New Roman"/>
        </w:rPr>
      </w:pPr>
    </w:p>
    <w:p w14:paraId="3ECEE7D9" w14:textId="77777777" w:rsidR="004524B1" w:rsidRDefault="004524B1" w:rsidP="004524B1">
      <w:pPr>
        <w:spacing w:line="360" w:lineRule="auto"/>
        <w:jc w:val="both"/>
        <w:rPr>
          <w:rFonts w:ascii="Times New Roman" w:hAnsi="Times New Roman" w:cs="Times New Roman"/>
        </w:rPr>
      </w:pPr>
    </w:p>
    <w:p w14:paraId="201882B8" w14:textId="77777777" w:rsidR="004524B1" w:rsidRPr="004524B1" w:rsidRDefault="004524B1" w:rsidP="004524B1">
      <w:pPr>
        <w:spacing w:line="360" w:lineRule="auto"/>
        <w:jc w:val="both"/>
        <w:rPr>
          <w:rFonts w:ascii="Times New Roman" w:hAnsi="Times New Roman" w:cs="Times New Roman"/>
        </w:rPr>
      </w:pPr>
    </w:p>
    <w:p w14:paraId="7FE7EF1E" w14:textId="4BF5E090" w:rsidR="002A7AD4" w:rsidRPr="004524B1" w:rsidRDefault="002A7AD4" w:rsidP="004524B1">
      <w:pPr>
        <w:spacing w:line="360" w:lineRule="auto"/>
        <w:jc w:val="center"/>
        <w:rPr>
          <w:rFonts w:ascii="Times New Roman" w:hAnsi="Times New Roman" w:cs="Times New Roman"/>
          <w:b/>
          <w:bCs/>
        </w:rPr>
      </w:pPr>
      <w:r w:rsidRPr="004524B1">
        <w:rPr>
          <w:rFonts w:ascii="Times New Roman" w:hAnsi="Times New Roman" w:cs="Times New Roman"/>
          <w:b/>
          <w:bCs/>
        </w:rPr>
        <w:t xml:space="preserve">The topic of the paper shall be approved before the mid-term. </w:t>
      </w:r>
    </w:p>
    <w:p w14:paraId="7338DCAE" w14:textId="34D8FE33" w:rsidR="002A7AD4" w:rsidRPr="004524B1" w:rsidRDefault="002A7AD4" w:rsidP="004524B1">
      <w:pPr>
        <w:pStyle w:val="ListParagraph"/>
        <w:numPr>
          <w:ilvl w:val="0"/>
          <w:numId w:val="1"/>
        </w:numPr>
        <w:spacing w:line="360" w:lineRule="auto"/>
        <w:jc w:val="both"/>
        <w:rPr>
          <w:rFonts w:ascii="Times New Roman" w:hAnsi="Times New Roman" w:cs="Times New Roman"/>
        </w:rPr>
      </w:pPr>
      <w:r w:rsidRPr="004524B1">
        <w:rPr>
          <w:rFonts w:ascii="Times New Roman" w:hAnsi="Times New Roman" w:cs="Times New Roman"/>
        </w:rPr>
        <w:t xml:space="preserve">Once the topic is agreed upon, you should start your research. You can use any material for your research, including academic papers, book chapters, internet, news, speeches, etc. Considering that an opinion paper is an academic paper, please be aware of the trustworthiness of the source and the author. In this regard, not all </w:t>
      </w:r>
      <w:proofErr w:type="spellStart"/>
      <w:r w:rsidRPr="004524B1">
        <w:rPr>
          <w:rFonts w:ascii="Times New Roman" w:hAnsi="Times New Roman" w:cs="Times New Roman"/>
        </w:rPr>
        <w:t>Youtube</w:t>
      </w:r>
      <w:proofErr w:type="spellEnd"/>
      <w:r w:rsidRPr="004524B1">
        <w:rPr>
          <w:rFonts w:ascii="Times New Roman" w:hAnsi="Times New Roman" w:cs="Times New Roman"/>
        </w:rPr>
        <w:t xml:space="preserve"> and internet materials are reliable. </w:t>
      </w:r>
    </w:p>
    <w:p w14:paraId="60752115" w14:textId="0823C088" w:rsidR="002A7AD4" w:rsidRPr="004524B1" w:rsidRDefault="002A7AD4" w:rsidP="004524B1">
      <w:pPr>
        <w:pStyle w:val="ListParagraph"/>
        <w:numPr>
          <w:ilvl w:val="0"/>
          <w:numId w:val="1"/>
        </w:numPr>
        <w:spacing w:line="360" w:lineRule="auto"/>
        <w:jc w:val="both"/>
        <w:rPr>
          <w:rFonts w:ascii="Times New Roman" w:hAnsi="Times New Roman" w:cs="Times New Roman"/>
        </w:rPr>
      </w:pPr>
      <w:r w:rsidRPr="004524B1">
        <w:rPr>
          <w:rFonts w:ascii="Times New Roman" w:hAnsi="Times New Roman" w:cs="Times New Roman"/>
        </w:rPr>
        <w:t xml:space="preserve">Once you have gathered the information you can move to writing process. Any academic paper shall have the following structure: </w:t>
      </w:r>
    </w:p>
    <w:p w14:paraId="4A5DB033" w14:textId="4B1D2B41" w:rsidR="004524B1" w:rsidRPr="004524B1" w:rsidRDefault="004524B1" w:rsidP="004524B1">
      <w:pPr>
        <w:pStyle w:val="ListParagraph"/>
        <w:numPr>
          <w:ilvl w:val="0"/>
          <w:numId w:val="4"/>
        </w:numPr>
        <w:spacing w:line="360" w:lineRule="auto"/>
        <w:jc w:val="both"/>
        <w:rPr>
          <w:rFonts w:ascii="Times New Roman" w:hAnsi="Times New Roman" w:cs="Times New Roman"/>
        </w:rPr>
      </w:pPr>
      <w:r w:rsidRPr="004524B1">
        <w:rPr>
          <w:rFonts w:ascii="Times New Roman" w:hAnsi="Times New Roman" w:cs="Times New Roman"/>
        </w:rPr>
        <w:t xml:space="preserve">The paper shall have a 200-500 word abstract. The abstract is a short summary of the paper (is normally written after the paper is completed). </w:t>
      </w:r>
    </w:p>
    <w:p w14:paraId="6783F934" w14:textId="68EC689F" w:rsidR="002A7AD4" w:rsidRPr="004524B1" w:rsidRDefault="002A7AD4" w:rsidP="004524B1">
      <w:pPr>
        <w:pStyle w:val="ListParagraph"/>
        <w:numPr>
          <w:ilvl w:val="0"/>
          <w:numId w:val="4"/>
        </w:numPr>
        <w:spacing w:line="360" w:lineRule="auto"/>
        <w:jc w:val="both"/>
        <w:rPr>
          <w:rFonts w:ascii="Times New Roman" w:hAnsi="Times New Roman" w:cs="Times New Roman"/>
        </w:rPr>
      </w:pPr>
      <w:r w:rsidRPr="004524B1">
        <w:rPr>
          <w:rFonts w:ascii="Times New Roman" w:hAnsi="Times New Roman" w:cs="Times New Roman"/>
        </w:rPr>
        <w:t xml:space="preserve">The introduction – </w:t>
      </w:r>
      <w:r w:rsidR="004524B1" w:rsidRPr="004524B1">
        <w:rPr>
          <w:rFonts w:ascii="Times New Roman" w:hAnsi="Times New Roman" w:cs="Times New Roman"/>
        </w:rPr>
        <w:t xml:space="preserve">the </w:t>
      </w:r>
      <w:r w:rsidRPr="004524B1">
        <w:rPr>
          <w:rFonts w:ascii="Times New Roman" w:hAnsi="Times New Roman" w:cs="Times New Roman"/>
        </w:rPr>
        <w:t xml:space="preserve">introduction is the part where you set the problem and outline the importance of the issue. You can also introduce the context for the research topic. </w:t>
      </w:r>
      <w:r w:rsidR="00130D51" w:rsidRPr="004524B1">
        <w:rPr>
          <w:rFonts w:ascii="Times New Roman" w:hAnsi="Times New Roman" w:cs="Times New Roman"/>
        </w:rPr>
        <w:t xml:space="preserve">The introduction should include your hypothesis, your opinion on the matter, which will later be confirmed or disproved. </w:t>
      </w:r>
    </w:p>
    <w:p w14:paraId="4D6ED4B9" w14:textId="47FADE85" w:rsidR="002A7AD4" w:rsidRPr="004524B1" w:rsidRDefault="002A7AD4" w:rsidP="004524B1">
      <w:pPr>
        <w:pStyle w:val="ListParagraph"/>
        <w:numPr>
          <w:ilvl w:val="0"/>
          <w:numId w:val="4"/>
        </w:numPr>
        <w:spacing w:line="360" w:lineRule="auto"/>
        <w:jc w:val="both"/>
        <w:rPr>
          <w:rFonts w:ascii="Times New Roman" w:hAnsi="Times New Roman" w:cs="Times New Roman"/>
        </w:rPr>
      </w:pPr>
      <w:r w:rsidRPr="004524B1">
        <w:rPr>
          <w:rFonts w:ascii="Times New Roman" w:hAnsi="Times New Roman" w:cs="Times New Roman"/>
        </w:rPr>
        <w:t xml:space="preserve">The body – The body is mostly divided into sub-chapters, but </w:t>
      </w:r>
      <w:r w:rsidR="00130D51" w:rsidRPr="004524B1">
        <w:rPr>
          <w:rFonts w:ascii="Times New Roman" w:hAnsi="Times New Roman" w:cs="Times New Roman"/>
        </w:rPr>
        <w:t>it’s</w:t>
      </w:r>
      <w:r w:rsidRPr="004524B1">
        <w:rPr>
          <w:rFonts w:ascii="Times New Roman" w:hAnsi="Times New Roman" w:cs="Times New Roman"/>
        </w:rPr>
        <w:t xml:space="preserve"> mainly </w:t>
      </w:r>
      <w:r w:rsidR="00130D51" w:rsidRPr="004524B1">
        <w:rPr>
          <w:rFonts w:ascii="Times New Roman" w:hAnsi="Times New Roman" w:cs="Times New Roman"/>
        </w:rPr>
        <w:t xml:space="preserve">the </w:t>
      </w:r>
      <w:r w:rsidRPr="004524B1">
        <w:rPr>
          <w:rFonts w:ascii="Times New Roman" w:hAnsi="Times New Roman" w:cs="Times New Roman"/>
        </w:rPr>
        <w:t xml:space="preserve">authors’ decision. It is important to note that the body should be at least logically divided and coherent. </w:t>
      </w:r>
      <w:r w:rsidR="00697CEA" w:rsidRPr="004524B1">
        <w:rPr>
          <w:rFonts w:ascii="Times New Roman" w:hAnsi="Times New Roman" w:cs="Times New Roman"/>
        </w:rPr>
        <w:t xml:space="preserve">The body includes factual circumstances of the issue, as well as arguments for and against the problem and/or </w:t>
      </w:r>
      <w:r w:rsidR="00130D51" w:rsidRPr="004524B1">
        <w:rPr>
          <w:rFonts w:ascii="Times New Roman" w:hAnsi="Times New Roman" w:cs="Times New Roman"/>
        </w:rPr>
        <w:t>presents</w:t>
      </w:r>
      <w:r w:rsidR="00697CEA" w:rsidRPr="004524B1">
        <w:rPr>
          <w:rFonts w:ascii="Times New Roman" w:hAnsi="Times New Roman" w:cs="Times New Roman"/>
        </w:rPr>
        <w:t xml:space="preserve"> the various positions </w:t>
      </w:r>
      <w:r w:rsidR="00130D51" w:rsidRPr="004524B1">
        <w:rPr>
          <w:rFonts w:ascii="Times New Roman" w:hAnsi="Times New Roman" w:cs="Times New Roman"/>
        </w:rPr>
        <w:t>on</w:t>
      </w:r>
      <w:r w:rsidR="00697CEA" w:rsidRPr="004524B1">
        <w:rPr>
          <w:rFonts w:ascii="Times New Roman" w:hAnsi="Times New Roman" w:cs="Times New Roman"/>
        </w:rPr>
        <w:t xml:space="preserve"> the issue. </w:t>
      </w:r>
    </w:p>
    <w:p w14:paraId="2FEDC241" w14:textId="70AAA9AD" w:rsidR="00130D51" w:rsidRPr="004524B1" w:rsidRDefault="00130D51" w:rsidP="004524B1">
      <w:pPr>
        <w:pStyle w:val="ListParagraph"/>
        <w:numPr>
          <w:ilvl w:val="0"/>
          <w:numId w:val="4"/>
        </w:numPr>
        <w:spacing w:line="360" w:lineRule="auto"/>
        <w:jc w:val="both"/>
        <w:rPr>
          <w:rFonts w:ascii="Times New Roman" w:hAnsi="Times New Roman" w:cs="Times New Roman"/>
        </w:rPr>
      </w:pPr>
      <w:r w:rsidRPr="004524B1">
        <w:rPr>
          <w:rFonts w:ascii="Times New Roman" w:hAnsi="Times New Roman" w:cs="Times New Roman"/>
        </w:rPr>
        <w:t xml:space="preserve">The conclusion – The conclusion reviews the paper in short and offers a conclusion your opinion on the hypothesis. Once again, please note that the conclusion shall be strengthened by arguments presented in the body. </w:t>
      </w:r>
    </w:p>
    <w:p w14:paraId="0F917009" w14:textId="1E166C7E" w:rsidR="004524B1" w:rsidRPr="004524B1" w:rsidRDefault="004524B1" w:rsidP="004524B1">
      <w:pPr>
        <w:pStyle w:val="ListParagraph"/>
        <w:numPr>
          <w:ilvl w:val="0"/>
          <w:numId w:val="4"/>
        </w:numPr>
        <w:spacing w:line="360" w:lineRule="auto"/>
        <w:jc w:val="both"/>
        <w:rPr>
          <w:rFonts w:ascii="Times New Roman" w:hAnsi="Times New Roman" w:cs="Times New Roman"/>
        </w:rPr>
      </w:pPr>
      <w:r w:rsidRPr="004524B1">
        <w:rPr>
          <w:rFonts w:ascii="Times New Roman" w:hAnsi="Times New Roman" w:cs="Times New Roman"/>
        </w:rPr>
        <w:t xml:space="preserve">After the conclusion, you should include a bibliography, where all the used and cited materials will be included. </w:t>
      </w:r>
    </w:p>
    <w:p w14:paraId="6BA78082" w14:textId="7A7A0A79" w:rsidR="004524B1" w:rsidRPr="004524B1" w:rsidRDefault="004524B1" w:rsidP="004524B1">
      <w:pPr>
        <w:pStyle w:val="ListParagraph"/>
        <w:numPr>
          <w:ilvl w:val="0"/>
          <w:numId w:val="4"/>
        </w:numPr>
        <w:spacing w:line="360" w:lineRule="auto"/>
        <w:jc w:val="both"/>
        <w:rPr>
          <w:rFonts w:ascii="Times New Roman" w:hAnsi="Times New Roman" w:cs="Times New Roman"/>
        </w:rPr>
      </w:pPr>
      <w:r w:rsidRPr="004524B1">
        <w:rPr>
          <w:rFonts w:ascii="Times New Roman" w:hAnsi="Times New Roman" w:cs="Times New Roman"/>
        </w:rPr>
        <w:t xml:space="preserve">Every graph or photo shall be numbered: Photo 2., graph 3 etc. You should also number the chapters. E.g.: 1. Introduction; 2. Security Dilemma: 2.1 Review of the Dilemma etc. </w:t>
      </w:r>
    </w:p>
    <w:p w14:paraId="525ADC69" w14:textId="77777777" w:rsidR="004524B1" w:rsidRDefault="00130D51" w:rsidP="004524B1">
      <w:pPr>
        <w:pStyle w:val="ListParagraph"/>
        <w:numPr>
          <w:ilvl w:val="0"/>
          <w:numId w:val="1"/>
        </w:numPr>
        <w:spacing w:line="360" w:lineRule="auto"/>
        <w:jc w:val="both"/>
        <w:rPr>
          <w:rFonts w:ascii="Times New Roman" w:hAnsi="Times New Roman" w:cs="Times New Roman"/>
        </w:rPr>
      </w:pPr>
      <w:r w:rsidRPr="004524B1">
        <w:rPr>
          <w:rFonts w:ascii="Times New Roman" w:hAnsi="Times New Roman" w:cs="Times New Roman"/>
        </w:rPr>
        <w:t>Formatting: The paper shall be 2000-4000 words (including the references). The paper shall be either in Times New Roman or Sylfaen</w:t>
      </w:r>
      <w:r w:rsidR="004524B1">
        <w:rPr>
          <w:rFonts w:ascii="Times New Roman" w:hAnsi="Times New Roman" w:cs="Times New Roman"/>
        </w:rPr>
        <w:t>, size 11, 1.5 or double spacing</w:t>
      </w:r>
      <w:r w:rsidRPr="004524B1">
        <w:rPr>
          <w:rFonts w:ascii="Times New Roman" w:hAnsi="Times New Roman" w:cs="Times New Roman"/>
        </w:rPr>
        <w:t xml:space="preserve">. </w:t>
      </w:r>
    </w:p>
    <w:p w14:paraId="479B1722" w14:textId="21444013" w:rsidR="00130D51" w:rsidRPr="004524B1" w:rsidRDefault="004524B1" w:rsidP="004524B1">
      <w:pPr>
        <w:pStyle w:val="ListParagraph"/>
        <w:spacing w:line="360" w:lineRule="auto"/>
        <w:jc w:val="both"/>
        <w:rPr>
          <w:rFonts w:ascii="Times New Roman" w:hAnsi="Times New Roman" w:cs="Times New Roman"/>
        </w:rPr>
      </w:pPr>
      <w:r w:rsidRPr="004524B1">
        <w:rPr>
          <w:rFonts w:ascii="Times New Roman" w:hAnsi="Times New Roman" w:cs="Times New Roman"/>
        </w:rPr>
        <w:t xml:space="preserve">Any source that you use, any idea that is not your own, and any text that you cite shall be referenced in a proper manner. You can use any referencing system </w:t>
      </w:r>
      <w:proofErr w:type="gramStart"/>
      <w:r w:rsidRPr="004524B1">
        <w:rPr>
          <w:rFonts w:ascii="Times New Roman" w:hAnsi="Times New Roman" w:cs="Times New Roman"/>
        </w:rPr>
        <w:t>as long as</w:t>
      </w:r>
      <w:proofErr w:type="gramEnd"/>
      <w:r w:rsidRPr="004524B1">
        <w:rPr>
          <w:rFonts w:ascii="Times New Roman" w:hAnsi="Times New Roman" w:cs="Times New Roman"/>
        </w:rPr>
        <w:t xml:space="preserve"> it is coherent. Advise: You can use reference managers, like Mendeley Cite, Word’s own reference manager etc. </w:t>
      </w:r>
      <w:hyperlink r:id="rId6" w:history="1">
        <w:r w:rsidRPr="004524B1">
          <w:rPr>
            <w:rStyle w:val="Hyperlink"/>
            <w:rFonts w:ascii="Times New Roman" w:hAnsi="Times New Roman" w:cs="Times New Roman"/>
          </w:rPr>
          <w:t xml:space="preserve">Different styles &amp; systems of referencing - Citing references - </w:t>
        </w:r>
        <w:proofErr w:type="spellStart"/>
        <w:r w:rsidRPr="004524B1">
          <w:rPr>
            <w:rStyle w:val="Hyperlink"/>
            <w:rFonts w:ascii="Times New Roman" w:hAnsi="Times New Roman" w:cs="Times New Roman"/>
          </w:rPr>
          <w:t>LibGuides</w:t>
        </w:r>
        <w:proofErr w:type="spellEnd"/>
        <w:r w:rsidRPr="004524B1">
          <w:rPr>
            <w:rStyle w:val="Hyperlink"/>
            <w:rFonts w:ascii="Times New Roman" w:hAnsi="Times New Roman" w:cs="Times New Roman"/>
          </w:rPr>
          <w:t xml:space="preserve"> at University of Reading</w:t>
        </w:r>
      </w:hyperlink>
    </w:p>
    <w:p w14:paraId="18EE6B35" w14:textId="77777777" w:rsidR="004524B1" w:rsidRDefault="004524B1" w:rsidP="004524B1">
      <w:pPr>
        <w:spacing w:line="360" w:lineRule="auto"/>
        <w:jc w:val="both"/>
        <w:rPr>
          <w:rFonts w:ascii="Times New Roman" w:hAnsi="Times New Roman" w:cs="Times New Roman"/>
          <w:b/>
          <w:bCs/>
        </w:rPr>
      </w:pPr>
    </w:p>
    <w:p w14:paraId="3FD4933E" w14:textId="77777777" w:rsidR="004524B1" w:rsidRPr="004524B1" w:rsidRDefault="004524B1" w:rsidP="004524B1">
      <w:pPr>
        <w:spacing w:line="360" w:lineRule="auto"/>
        <w:jc w:val="both"/>
        <w:rPr>
          <w:rFonts w:ascii="Times New Roman" w:hAnsi="Times New Roman" w:cs="Times New Roman"/>
          <w:b/>
          <w:bCs/>
        </w:rPr>
      </w:pPr>
    </w:p>
    <w:p w14:paraId="5B64165D" w14:textId="0D939C29" w:rsidR="004524B1" w:rsidRPr="004524B1" w:rsidRDefault="00130D51" w:rsidP="004524B1">
      <w:pPr>
        <w:pStyle w:val="ListParagraph"/>
        <w:numPr>
          <w:ilvl w:val="0"/>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Basic “Do” comments for writing an opinion essay: </w:t>
      </w:r>
    </w:p>
    <w:p w14:paraId="3898DB89"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Write in a formal </w:t>
      </w:r>
      <w:proofErr w:type="gramStart"/>
      <w:r w:rsidRPr="004524B1">
        <w:rPr>
          <w:rFonts w:ascii="Times New Roman" w:hAnsi="Times New Roman" w:cs="Times New Roman"/>
        </w:rPr>
        <w:t>style</w:t>
      </w:r>
      <w:proofErr w:type="gramEnd"/>
      <w:r w:rsidRPr="004524B1">
        <w:rPr>
          <w:rFonts w:ascii="Times New Roman" w:hAnsi="Times New Roman" w:cs="Times New Roman"/>
        </w:rPr>
        <w:t xml:space="preserve"> </w:t>
      </w:r>
    </w:p>
    <w:p w14:paraId="1DFC4CF4"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Introduce the topic </w:t>
      </w:r>
      <w:proofErr w:type="gramStart"/>
      <w:r w:rsidRPr="004524B1">
        <w:rPr>
          <w:rFonts w:ascii="Times New Roman" w:hAnsi="Times New Roman" w:cs="Times New Roman"/>
        </w:rPr>
        <w:t>clearly</w:t>
      </w:r>
      <w:proofErr w:type="gramEnd"/>
      <w:r w:rsidRPr="004524B1">
        <w:rPr>
          <w:rFonts w:ascii="Times New Roman" w:hAnsi="Times New Roman" w:cs="Times New Roman"/>
        </w:rPr>
        <w:t xml:space="preserve"> </w:t>
      </w:r>
    </w:p>
    <w:p w14:paraId="5EE4F2DB"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Provide a unique and biased </w:t>
      </w:r>
      <w:proofErr w:type="gramStart"/>
      <w:r w:rsidRPr="004524B1">
        <w:rPr>
          <w:rFonts w:ascii="Times New Roman" w:hAnsi="Times New Roman" w:cs="Times New Roman"/>
        </w:rPr>
        <w:t>opinion</w:t>
      </w:r>
      <w:proofErr w:type="gramEnd"/>
      <w:r w:rsidRPr="004524B1">
        <w:rPr>
          <w:rFonts w:ascii="Times New Roman" w:hAnsi="Times New Roman" w:cs="Times New Roman"/>
        </w:rPr>
        <w:t xml:space="preserve"> </w:t>
      </w:r>
    </w:p>
    <w:p w14:paraId="126F5231"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State clear topic sentences </w:t>
      </w:r>
    </w:p>
    <w:p w14:paraId="4C02FF2F"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Present support for the arguments </w:t>
      </w:r>
    </w:p>
    <w:p w14:paraId="644A45D7"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Stay on </w:t>
      </w:r>
      <w:proofErr w:type="gramStart"/>
      <w:r w:rsidRPr="004524B1">
        <w:rPr>
          <w:rFonts w:ascii="Times New Roman" w:hAnsi="Times New Roman" w:cs="Times New Roman"/>
        </w:rPr>
        <w:t>topic</w:t>
      </w:r>
      <w:proofErr w:type="gramEnd"/>
      <w:r w:rsidRPr="004524B1">
        <w:rPr>
          <w:rFonts w:ascii="Times New Roman" w:hAnsi="Times New Roman" w:cs="Times New Roman"/>
        </w:rPr>
        <w:t xml:space="preserve"> </w:t>
      </w:r>
    </w:p>
    <w:p w14:paraId="44B90B74"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Avoid </w:t>
      </w:r>
      <w:proofErr w:type="gramStart"/>
      <w:r w:rsidRPr="004524B1">
        <w:rPr>
          <w:rFonts w:ascii="Times New Roman" w:hAnsi="Times New Roman" w:cs="Times New Roman"/>
        </w:rPr>
        <w:t>redundancies</w:t>
      </w:r>
      <w:proofErr w:type="gramEnd"/>
      <w:r w:rsidRPr="004524B1">
        <w:rPr>
          <w:rFonts w:ascii="Times New Roman" w:hAnsi="Times New Roman" w:cs="Times New Roman"/>
        </w:rPr>
        <w:t xml:space="preserve"> </w:t>
      </w:r>
    </w:p>
    <w:p w14:paraId="3767373B"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Be professional and </w:t>
      </w:r>
      <w:proofErr w:type="gramStart"/>
      <w:r w:rsidRPr="004524B1">
        <w:rPr>
          <w:rFonts w:ascii="Times New Roman" w:hAnsi="Times New Roman" w:cs="Times New Roman"/>
        </w:rPr>
        <w:t>diplomatic</w:t>
      </w:r>
      <w:proofErr w:type="gramEnd"/>
      <w:r w:rsidRPr="004524B1">
        <w:rPr>
          <w:rFonts w:ascii="Times New Roman" w:hAnsi="Times New Roman" w:cs="Times New Roman"/>
        </w:rPr>
        <w:t xml:space="preserve"> </w:t>
      </w:r>
    </w:p>
    <w:p w14:paraId="04E6AC91" w14:textId="77777777" w:rsidR="004524B1" w:rsidRPr="004524B1" w:rsidRDefault="00130D51" w:rsidP="004524B1">
      <w:pPr>
        <w:pStyle w:val="ListParagraph"/>
        <w:numPr>
          <w:ilvl w:val="0"/>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Basic “Don’t” comments for writing an opinion essay: </w:t>
      </w:r>
    </w:p>
    <w:p w14:paraId="77A14B30"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Don’t write in the first </w:t>
      </w:r>
      <w:proofErr w:type="gramStart"/>
      <w:r w:rsidRPr="004524B1">
        <w:rPr>
          <w:rFonts w:ascii="Times New Roman" w:hAnsi="Times New Roman" w:cs="Times New Roman"/>
        </w:rPr>
        <w:t>person</w:t>
      </w:r>
      <w:proofErr w:type="gramEnd"/>
      <w:r w:rsidRPr="004524B1">
        <w:rPr>
          <w:rFonts w:ascii="Times New Roman" w:hAnsi="Times New Roman" w:cs="Times New Roman"/>
        </w:rPr>
        <w:t xml:space="preserve"> </w:t>
      </w:r>
    </w:p>
    <w:p w14:paraId="2C8568CE"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Don’t use colloquial </w:t>
      </w:r>
      <w:proofErr w:type="gramStart"/>
      <w:r w:rsidRPr="004524B1">
        <w:rPr>
          <w:rFonts w:ascii="Times New Roman" w:hAnsi="Times New Roman" w:cs="Times New Roman"/>
        </w:rPr>
        <w:t>expressions</w:t>
      </w:r>
      <w:proofErr w:type="gramEnd"/>
      <w:r w:rsidRPr="004524B1">
        <w:rPr>
          <w:rFonts w:ascii="Times New Roman" w:hAnsi="Times New Roman" w:cs="Times New Roman"/>
        </w:rPr>
        <w:t xml:space="preserve"> </w:t>
      </w:r>
    </w:p>
    <w:p w14:paraId="408415FC"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Don’t use short </w:t>
      </w:r>
      <w:proofErr w:type="gramStart"/>
      <w:r w:rsidRPr="004524B1">
        <w:rPr>
          <w:rFonts w:ascii="Times New Roman" w:hAnsi="Times New Roman" w:cs="Times New Roman"/>
        </w:rPr>
        <w:t>forms</w:t>
      </w:r>
      <w:proofErr w:type="gramEnd"/>
      <w:r w:rsidRPr="004524B1">
        <w:rPr>
          <w:rFonts w:ascii="Times New Roman" w:hAnsi="Times New Roman" w:cs="Times New Roman"/>
        </w:rPr>
        <w:t xml:space="preserve"> </w:t>
      </w:r>
    </w:p>
    <w:p w14:paraId="67797E93"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Don’t use emotive </w:t>
      </w:r>
      <w:proofErr w:type="gramStart"/>
      <w:r w:rsidRPr="004524B1">
        <w:rPr>
          <w:rFonts w:ascii="Times New Roman" w:hAnsi="Times New Roman" w:cs="Times New Roman"/>
        </w:rPr>
        <w:t>vocabulary</w:t>
      </w:r>
      <w:proofErr w:type="gramEnd"/>
      <w:r w:rsidRPr="004524B1">
        <w:rPr>
          <w:rFonts w:ascii="Times New Roman" w:hAnsi="Times New Roman" w:cs="Times New Roman"/>
        </w:rPr>
        <w:t xml:space="preserve"> </w:t>
      </w:r>
    </w:p>
    <w:p w14:paraId="77DCFA5F"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Don’t use over-</w:t>
      </w:r>
      <w:proofErr w:type="gramStart"/>
      <w:r w:rsidRPr="004524B1">
        <w:rPr>
          <w:rFonts w:ascii="Times New Roman" w:hAnsi="Times New Roman" w:cs="Times New Roman"/>
        </w:rPr>
        <w:t>generalizations</w:t>
      </w:r>
      <w:proofErr w:type="gramEnd"/>
      <w:r w:rsidRPr="004524B1">
        <w:rPr>
          <w:rFonts w:ascii="Times New Roman" w:hAnsi="Times New Roman" w:cs="Times New Roman"/>
        </w:rPr>
        <w:t xml:space="preserve"> </w:t>
      </w:r>
    </w:p>
    <w:p w14:paraId="0D9C3813" w14:textId="77777777" w:rsidR="004524B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Don’t use statistics without proper </w:t>
      </w:r>
      <w:proofErr w:type="gramStart"/>
      <w:r w:rsidRPr="004524B1">
        <w:rPr>
          <w:rFonts w:ascii="Times New Roman" w:hAnsi="Times New Roman" w:cs="Times New Roman"/>
        </w:rPr>
        <w:t>referencing</w:t>
      </w:r>
      <w:proofErr w:type="gramEnd"/>
      <w:r w:rsidRPr="004524B1">
        <w:rPr>
          <w:rFonts w:ascii="Times New Roman" w:hAnsi="Times New Roman" w:cs="Times New Roman"/>
        </w:rPr>
        <w:t xml:space="preserve"> </w:t>
      </w:r>
    </w:p>
    <w:p w14:paraId="23916ABA" w14:textId="0CF0D15B" w:rsidR="00130D51" w:rsidRPr="004524B1" w:rsidRDefault="00130D51" w:rsidP="004524B1">
      <w:pPr>
        <w:pStyle w:val="ListParagraph"/>
        <w:numPr>
          <w:ilvl w:val="1"/>
          <w:numId w:val="5"/>
        </w:numPr>
        <w:spacing w:line="360" w:lineRule="auto"/>
        <w:jc w:val="both"/>
        <w:rPr>
          <w:rFonts w:ascii="Times New Roman" w:hAnsi="Times New Roman" w:cs="Times New Roman"/>
          <w:b/>
          <w:bCs/>
        </w:rPr>
      </w:pPr>
      <w:r w:rsidRPr="004524B1">
        <w:rPr>
          <w:rFonts w:ascii="Times New Roman" w:hAnsi="Times New Roman" w:cs="Times New Roman"/>
        </w:rPr>
        <w:t xml:space="preserve">Don’t give personal </w:t>
      </w:r>
      <w:proofErr w:type="gramStart"/>
      <w:r w:rsidRPr="004524B1">
        <w:rPr>
          <w:rFonts w:ascii="Times New Roman" w:hAnsi="Times New Roman" w:cs="Times New Roman"/>
        </w:rPr>
        <w:t>examples</w:t>
      </w:r>
      <w:proofErr w:type="gramEnd"/>
    </w:p>
    <w:p w14:paraId="0B836F2C" w14:textId="77777777" w:rsidR="004524B1" w:rsidRPr="004524B1" w:rsidRDefault="004524B1" w:rsidP="004524B1">
      <w:pPr>
        <w:spacing w:line="360" w:lineRule="auto"/>
        <w:ind w:left="1080"/>
        <w:jc w:val="both"/>
        <w:rPr>
          <w:rFonts w:ascii="Times New Roman" w:hAnsi="Times New Roman" w:cs="Times New Roman"/>
          <w:b/>
          <w:bCs/>
        </w:rPr>
      </w:pPr>
    </w:p>
    <w:sectPr w:rsidR="004524B1" w:rsidRPr="0045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A04"/>
    <w:multiLevelType w:val="hybridMultilevel"/>
    <w:tmpl w:val="82F45402"/>
    <w:lvl w:ilvl="0" w:tplc="67C0A242">
      <w:start w:val="1"/>
      <w:numFmt w:val="decimal"/>
      <w:lvlText w:val="%1."/>
      <w:lvlJc w:val="left"/>
      <w:pPr>
        <w:tabs>
          <w:tab w:val="num" w:pos="720"/>
        </w:tabs>
        <w:ind w:left="720" w:hanging="360"/>
      </w:pPr>
    </w:lvl>
    <w:lvl w:ilvl="1" w:tplc="50681A98" w:tentative="1">
      <w:start w:val="1"/>
      <w:numFmt w:val="decimal"/>
      <w:lvlText w:val="%2."/>
      <w:lvlJc w:val="left"/>
      <w:pPr>
        <w:tabs>
          <w:tab w:val="num" w:pos="1440"/>
        </w:tabs>
        <w:ind w:left="1440" w:hanging="360"/>
      </w:pPr>
    </w:lvl>
    <w:lvl w:ilvl="2" w:tplc="A9F6D6C4" w:tentative="1">
      <w:start w:val="1"/>
      <w:numFmt w:val="decimal"/>
      <w:lvlText w:val="%3."/>
      <w:lvlJc w:val="left"/>
      <w:pPr>
        <w:tabs>
          <w:tab w:val="num" w:pos="2160"/>
        </w:tabs>
        <w:ind w:left="2160" w:hanging="360"/>
      </w:pPr>
    </w:lvl>
    <w:lvl w:ilvl="3" w:tplc="B6B48FB8" w:tentative="1">
      <w:start w:val="1"/>
      <w:numFmt w:val="decimal"/>
      <w:lvlText w:val="%4."/>
      <w:lvlJc w:val="left"/>
      <w:pPr>
        <w:tabs>
          <w:tab w:val="num" w:pos="2880"/>
        </w:tabs>
        <w:ind w:left="2880" w:hanging="360"/>
      </w:pPr>
    </w:lvl>
    <w:lvl w:ilvl="4" w:tplc="14E8592E" w:tentative="1">
      <w:start w:val="1"/>
      <w:numFmt w:val="decimal"/>
      <w:lvlText w:val="%5."/>
      <w:lvlJc w:val="left"/>
      <w:pPr>
        <w:tabs>
          <w:tab w:val="num" w:pos="3600"/>
        </w:tabs>
        <w:ind w:left="3600" w:hanging="360"/>
      </w:pPr>
    </w:lvl>
    <w:lvl w:ilvl="5" w:tplc="A7888B0A" w:tentative="1">
      <w:start w:val="1"/>
      <w:numFmt w:val="decimal"/>
      <w:lvlText w:val="%6."/>
      <w:lvlJc w:val="left"/>
      <w:pPr>
        <w:tabs>
          <w:tab w:val="num" w:pos="4320"/>
        </w:tabs>
        <w:ind w:left="4320" w:hanging="360"/>
      </w:pPr>
    </w:lvl>
    <w:lvl w:ilvl="6" w:tplc="5F8281D0" w:tentative="1">
      <w:start w:val="1"/>
      <w:numFmt w:val="decimal"/>
      <w:lvlText w:val="%7."/>
      <w:lvlJc w:val="left"/>
      <w:pPr>
        <w:tabs>
          <w:tab w:val="num" w:pos="5040"/>
        </w:tabs>
        <w:ind w:left="5040" w:hanging="360"/>
      </w:pPr>
    </w:lvl>
    <w:lvl w:ilvl="7" w:tplc="9872F090" w:tentative="1">
      <w:start w:val="1"/>
      <w:numFmt w:val="decimal"/>
      <w:lvlText w:val="%8."/>
      <w:lvlJc w:val="left"/>
      <w:pPr>
        <w:tabs>
          <w:tab w:val="num" w:pos="5760"/>
        </w:tabs>
        <w:ind w:left="5760" w:hanging="360"/>
      </w:pPr>
    </w:lvl>
    <w:lvl w:ilvl="8" w:tplc="8BE8BE36" w:tentative="1">
      <w:start w:val="1"/>
      <w:numFmt w:val="decimal"/>
      <w:lvlText w:val="%9."/>
      <w:lvlJc w:val="left"/>
      <w:pPr>
        <w:tabs>
          <w:tab w:val="num" w:pos="6480"/>
        </w:tabs>
        <w:ind w:left="6480" w:hanging="360"/>
      </w:pPr>
    </w:lvl>
  </w:abstractNum>
  <w:abstractNum w:abstractNumId="1" w15:restartNumberingAfterBreak="0">
    <w:nsid w:val="1B8D224F"/>
    <w:multiLevelType w:val="hybridMultilevel"/>
    <w:tmpl w:val="12A83AEC"/>
    <w:lvl w:ilvl="0" w:tplc="1F045026">
      <w:start w:val="4"/>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819B6"/>
    <w:multiLevelType w:val="hybridMultilevel"/>
    <w:tmpl w:val="8F8EA902"/>
    <w:lvl w:ilvl="0" w:tplc="6D028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2D7778"/>
    <w:multiLevelType w:val="hybridMultilevel"/>
    <w:tmpl w:val="314C94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43985C83"/>
    <w:multiLevelType w:val="hybridMultilevel"/>
    <w:tmpl w:val="5FB4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624897">
    <w:abstractNumId w:val="4"/>
  </w:num>
  <w:num w:numId="2" w16cid:durableId="657996432">
    <w:abstractNumId w:val="0"/>
  </w:num>
  <w:num w:numId="3" w16cid:durableId="2069642838">
    <w:abstractNumId w:val="3"/>
  </w:num>
  <w:num w:numId="4" w16cid:durableId="2013871806">
    <w:abstractNumId w:val="2"/>
  </w:num>
  <w:num w:numId="5" w16cid:durableId="33249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72"/>
    <w:rsid w:val="00130D51"/>
    <w:rsid w:val="001C660A"/>
    <w:rsid w:val="002A7AD4"/>
    <w:rsid w:val="004524B1"/>
    <w:rsid w:val="005543DE"/>
    <w:rsid w:val="00594972"/>
    <w:rsid w:val="005C64C7"/>
    <w:rsid w:val="00631656"/>
    <w:rsid w:val="00697CEA"/>
    <w:rsid w:val="00953826"/>
    <w:rsid w:val="009B0286"/>
    <w:rsid w:val="00D3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3A9F"/>
  <w15:chartTrackingRefBased/>
  <w15:docId w15:val="{A84C721E-1900-428F-A316-C15F4207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C7"/>
    <w:pPr>
      <w:ind w:left="720"/>
      <w:contextualSpacing/>
    </w:pPr>
  </w:style>
  <w:style w:type="character" w:styleId="Hyperlink">
    <w:name w:val="Hyperlink"/>
    <w:basedOn w:val="DefaultParagraphFont"/>
    <w:uiPriority w:val="99"/>
    <w:semiHidden/>
    <w:unhideWhenUsed/>
    <w:rsid w:val="00452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5977">
      <w:bodyDiv w:val="1"/>
      <w:marLeft w:val="0"/>
      <w:marRight w:val="0"/>
      <w:marTop w:val="0"/>
      <w:marBottom w:val="0"/>
      <w:divBdr>
        <w:top w:val="none" w:sz="0" w:space="0" w:color="auto"/>
        <w:left w:val="none" w:sz="0" w:space="0" w:color="auto"/>
        <w:bottom w:val="none" w:sz="0" w:space="0" w:color="auto"/>
        <w:right w:val="none" w:sz="0" w:space="0" w:color="auto"/>
      </w:divBdr>
    </w:div>
    <w:div w:id="1133013811">
      <w:bodyDiv w:val="1"/>
      <w:marLeft w:val="0"/>
      <w:marRight w:val="0"/>
      <w:marTop w:val="0"/>
      <w:marBottom w:val="0"/>
      <w:divBdr>
        <w:top w:val="none" w:sz="0" w:space="0" w:color="auto"/>
        <w:left w:val="none" w:sz="0" w:space="0" w:color="auto"/>
        <w:bottom w:val="none" w:sz="0" w:space="0" w:color="auto"/>
        <w:right w:val="none" w:sz="0" w:space="0" w:color="auto"/>
      </w:divBdr>
      <w:divsChild>
        <w:div w:id="116409850">
          <w:marLeft w:val="806"/>
          <w:marRight w:val="0"/>
          <w:marTop w:val="200"/>
          <w:marBottom w:val="0"/>
          <w:divBdr>
            <w:top w:val="none" w:sz="0" w:space="0" w:color="auto"/>
            <w:left w:val="none" w:sz="0" w:space="0" w:color="auto"/>
            <w:bottom w:val="none" w:sz="0" w:space="0" w:color="auto"/>
            <w:right w:val="none" w:sz="0" w:space="0" w:color="auto"/>
          </w:divBdr>
        </w:div>
        <w:div w:id="2126774470">
          <w:marLeft w:val="806"/>
          <w:marRight w:val="0"/>
          <w:marTop w:val="200"/>
          <w:marBottom w:val="0"/>
          <w:divBdr>
            <w:top w:val="none" w:sz="0" w:space="0" w:color="auto"/>
            <w:left w:val="none" w:sz="0" w:space="0" w:color="auto"/>
            <w:bottom w:val="none" w:sz="0" w:space="0" w:color="auto"/>
            <w:right w:val="none" w:sz="0" w:space="0" w:color="auto"/>
          </w:divBdr>
        </w:div>
        <w:div w:id="13458178">
          <w:marLeft w:val="806"/>
          <w:marRight w:val="0"/>
          <w:marTop w:val="200"/>
          <w:marBottom w:val="0"/>
          <w:divBdr>
            <w:top w:val="none" w:sz="0" w:space="0" w:color="auto"/>
            <w:left w:val="none" w:sz="0" w:space="0" w:color="auto"/>
            <w:bottom w:val="none" w:sz="0" w:space="0" w:color="auto"/>
            <w:right w:val="none" w:sz="0" w:space="0" w:color="auto"/>
          </w:divBdr>
        </w:div>
        <w:div w:id="736127502">
          <w:marLeft w:val="806"/>
          <w:marRight w:val="0"/>
          <w:marTop w:val="200"/>
          <w:marBottom w:val="0"/>
          <w:divBdr>
            <w:top w:val="none" w:sz="0" w:space="0" w:color="auto"/>
            <w:left w:val="none" w:sz="0" w:space="0" w:color="auto"/>
            <w:bottom w:val="none" w:sz="0" w:space="0" w:color="auto"/>
            <w:right w:val="none" w:sz="0" w:space="0" w:color="auto"/>
          </w:divBdr>
        </w:div>
        <w:div w:id="738403564">
          <w:marLeft w:val="806"/>
          <w:marRight w:val="0"/>
          <w:marTop w:val="200"/>
          <w:marBottom w:val="0"/>
          <w:divBdr>
            <w:top w:val="none" w:sz="0" w:space="0" w:color="auto"/>
            <w:left w:val="none" w:sz="0" w:space="0" w:color="auto"/>
            <w:bottom w:val="none" w:sz="0" w:space="0" w:color="auto"/>
            <w:right w:val="none" w:sz="0" w:space="0" w:color="auto"/>
          </w:divBdr>
        </w:div>
        <w:div w:id="1088578055">
          <w:marLeft w:val="806"/>
          <w:marRight w:val="0"/>
          <w:marTop w:val="200"/>
          <w:marBottom w:val="0"/>
          <w:divBdr>
            <w:top w:val="none" w:sz="0" w:space="0" w:color="auto"/>
            <w:left w:val="none" w:sz="0" w:space="0" w:color="auto"/>
            <w:bottom w:val="none" w:sz="0" w:space="0" w:color="auto"/>
            <w:right w:val="none" w:sz="0" w:space="0" w:color="auto"/>
          </w:divBdr>
        </w:div>
        <w:div w:id="1702438889">
          <w:marLeft w:val="806"/>
          <w:marRight w:val="0"/>
          <w:marTop w:val="200"/>
          <w:marBottom w:val="0"/>
          <w:divBdr>
            <w:top w:val="none" w:sz="0" w:space="0" w:color="auto"/>
            <w:left w:val="none" w:sz="0" w:space="0" w:color="auto"/>
            <w:bottom w:val="none" w:sz="0" w:space="0" w:color="auto"/>
            <w:right w:val="none" w:sz="0" w:space="0" w:color="auto"/>
          </w:divBdr>
        </w:div>
        <w:div w:id="455955689">
          <w:marLeft w:val="806"/>
          <w:marRight w:val="0"/>
          <w:marTop w:val="200"/>
          <w:marBottom w:val="0"/>
          <w:divBdr>
            <w:top w:val="none" w:sz="0" w:space="0" w:color="auto"/>
            <w:left w:val="none" w:sz="0" w:space="0" w:color="auto"/>
            <w:bottom w:val="none" w:sz="0" w:space="0" w:color="auto"/>
            <w:right w:val="none" w:sz="0" w:space="0" w:color="auto"/>
          </w:divBdr>
        </w:div>
        <w:div w:id="597836449">
          <w:marLeft w:val="806"/>
          <w:marRight w:val="0"/>
          <w:marTop w:val="200"/>
          <w:marBottom w:val="0"/>
          <w:divBdr>
            <w:top w:val="none" w:sz="0" w:space="0" w:color="auto"/>
            <w:left w:val="none" w:sz="0" w:space="0" w:color="auto"/>
            <w:bottom w:val="none" w:sz="0" w:space="0" w:color="auto"/>
            <w:right w:val="none" w:sz="0" w:space="0" w:color="auto"/>
          </w:divBdr>
        </w:div>
        <w:div w:id="1231386007">
          <w:marLeft w:val="806"/>
          <w:marRight w:val="0"/>
          <w:marTop w:val="200"/>
          <w:marBottom w:val="0"/>
          <w:divBdr>
            <w:top w:val="none" w:sz="0" w:space="0" w:color="auto"/>
            <w:left w:val="none" w:sz="0" w:space="0" w:color="auto"/>
            <w:bottom w:val="none" w:sz="0" w:space="0" w:color="auto"/>
            <w:right w:val="none" w:sz="0" w:space="0" w:color="auto"/>
          </w:divBdr>
        </w:div>
        <w:div w:id="1768041003">
          <w:marLeft w:val="806"/>
          <w:marRight w:val="0"/>
          <w:marTop w:val="200"/>
          <w:marBottom w:val="0"/>
          <w:divBdr>
            <w:top w:val="none" w:sz="0" w:space="0" w:color="auto"/>
            <w:left w:val="none" w:sz="0" w:space="0" w:color="auto"/>
            <w:bottom w:val="none" w:sz="0" w:space="0" w:color="auto"/>
            <w:right w:val="none" w:sz="0" w:space="0" w:color="auto"/>
          </w:divBdr>
        </w:div>
        <w:div w:id="137253250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guides.reading.ac.uk/citing-references/referencingstyl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6D2C-CB10-45E4-B1ED-AE0DD111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Grdzelidze</dc:creator>
  <cp:keywords/>
  <dc:description/>
  <cp:lastModifiedBy>Keti Grdzelidze</cp:lastModifiedBy>
  <cp:revision>1</cp:revision>
  <dcterms:created xsi:type="dcterms:W3CDTF">2023-09-05T20:19:00Z</dcterms:created>
  <dcterms:modified xsi:type="dcterms:W3CDTF">2023-09-06T15:46:00Z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e2eab0b4-5224-44f8-b9ef-7a9f17154912</vt:lpwstr>
  </property>
</Properties>
</file>